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62A" w:rsidRDefault="00FD162A" w:rsidP="00FD162A">
      <w:r>
        <w:t>Der Stahlhändler, der keinen Stahl wollte</w:t>
      </w:r>
    </w:p>
    <w:p w:rsidR="00FD162A" w:rsidRDefault="00FD162A" w:rsidP="00FD162A">
      <w:proofErr w:type="spellStart"/>
      <w:r>
        <w:t>Combar</w:t>
      </w:r>
      <w:proofErr w:type="spellEnd"/>
      <w:r>
        <w:t xml:space="preserve"> für gesundes Arbeitsklima</w:t>
      </w:r>
    </w:p>
    <w:p w:rsidR="00FD162A" w:rsidRDefault="00FD162A" w:rsidP="00FD162A"/>
    <w:p w:rsidR="00FD162A" w:rsidRDefault="00FD162A" w:rsidP="00FD162A">
      <w:r>
        <w:t xml:space="preserve">Baden-Baden, 03. Mai 2018 – Im schweizerischen Mittelland, an der Sprachgrenze zwischen deutscher und französischer Schweiz, hat sich ein typisches klein- bis mittelständiges Unternehmen einen knapp 600 Quadratmeter großen </w:t>
      </w:r>
      <w:proofErr w:type="spellStart"/>
      <w:r>
        <w:t>Eckanbau</w:t>
      </w:r>
      <w:proofErr w:type="spellEnd"/>
      <w:r>
        <w:t xml:space="preserve"> gegönnt. Damit löst das Unternehmen seinen Platzmangel und schafft Begegnungszonen, Büroarbeitsplätze und einen Konferenzraum. Eine Stahlbewehrung des Betonkerns war aus gesundheitlichen Gründen tabu. Daher wurde für die Bewehrung der Glasfaserverbundwerkstoff </w:t>
      </w:r>
      <w:proofErr w:type="spellStart"/>
      <w:r>
        <w:t>Combar</w:t>
      </w:r>
      <w:proofErr w:type="spellEnd"/>
      <w:r>
        <w:t xml:space="preserve"> des Bauprodukteherstellers Schöck eingesetzt – obwohl der Bauherr mit Edelstahl und Metall handelt.</w:t>
      </w:r>
    </w:p>
    <w:p w:rsidR="00FD162A" w:rsidRDefault="00FD162A" w:rsidP="00FD162A">
      <w:r>
        <w:t>Die vor mehr als 70 Jahren gegründete L. Klein AG beliefert weltweit Kunden mit hochwertigen Spezialstählen, unter anderem für die Uhrenherstellung, Medizintechnik, Elektronik und Mechanik. Die bestehende Lagerhalle stammt aus dem Jahr 1957, ein Backsteingebäude mit einem Schmetterlingsdach. An ihrer Nordwestseite war ein zweigeschossiger Bürotrakt in den rechteckigen Grundriss integriert. Über die Jahre wurden immer wieder kleinere Erweiterungen nötig, am Ende sogar in Form eines Containers auf Stelzen, der auf Höhe der zweiten Etage an das Gebäude angedockt war. Diesem unbefriedigenden Zustand galt es nun mit einem repräsentativen Ersatzanbau ein Ende zu setzen.</w:t>
      </w:r>
    </w:p>
    <w:p w:rsidR="00FD162A" w:rsidRDefault="00FD162A" w:rsidP="00FD162A"/>
    <w:p w:rsidR="00FD162A" w:rsidRDefault="00FD162A" w:rsidP="00FD162A">
      <w:r>
        <w:t>Hybridbau aus Holz und Weißbeton</w:t>
      </w:r>
    </w:p>
    <w:p w:rsidR="00FD162A" w:rsidRDefault="00FD162A" w:rsidP="00FD162A">
      <w:r>
        <w:t xml:space="preserve">Dass es ein Holzbau sein sollte, war von Anfang an klar. Dies äußert sich nicht zuletzt in der Schindelfassade, die eine alte Bautradition aus dem </w:t>
      </w:r>
      <w:proofErr w:type="gramStart"/>
      <w:r>
        <w:t>Al-</w:t>
      </w:r>
      <w:proofErr w:type="spellStart"/>
      <w:r>
        <w:t>penraum</w:t>
      </w:r>
      <w:proofErr w:type="spellEnd"/>
      <w:proofErr w:type="gramEnd"/>
      <w:r>
        <w:t xml:space="preserve"> wiederaufnimmt. Erst während der Planung der Holzkonstruktion fiel die Wahl auf hochwertigen Jurakalkbeton für den Treppenkern; dies führte wiederum zur Entscheidung, keinen Stahl für dessen Bewehrung zu verwenden. Vor allem im Bestreben der Bauherrschaft, ein gesundes Ar-</w:t>
      </w:r>
      <w:proofErr w:type="spellStart"/>
      <w:r>
        <w:t>beitsklima</w:t>
      </w:r>
      <w:proofErr w:type="spellEnd"/>
      <w:r>
        <w:t xml:space="preserve"> für die Mitarbeitenden zu schaffen; Elektrosmog und </w:t>
      </w:r>
      <w:proofErr w:type="spellStart"/>
      <w:proofErr w:type="gramStart"/>
      <w:r>
        <w:t>magneti-sche</w:t>
      </w:r>
      <w:proofErr w:type="spellEnd"/>
      <w:proofErr w:type="gramEnd"/>
      <w:r>
        <w:t xml:space="preserve"> Felder sollten unbedingt vermieden werden. Deshalb gibt es im Anbau unter anderem keine elektrischen Ringleitungen. </w:t>
      </w:r>
    </w:p>
    <w:p w:rsidR="00FD162A" w:rsidRDefault="00FD162A" w:rsidP="00FD162A"/>
    <w:p w:rsidR="00FD162A" w:rsidRDefault="00FD162A" w:rsidP="00FD162A">
      <w:r>
        <w:t>Anspruchsvolle Statik ohne Metall</w:t>
      </w:r>
    </w:p>
    <w:p w:rsidR="00FD162A" w:rsidRDefault="00FD162A" w:rsidP="00FD162A">
      <w:r>
        <w:t xml:space="preserve">Klein, aber oho – so könnte man den dreistöckigen Anbau charakterisieren, der für Ingenieur, Holzbauer und Bauleiter einige Herausforderungen bot. Der offene, skulptural anmutende Treppenkern trägt einen Teil der stützen-freien Zwischendecken aus Holz. Die Verbindung von Holz und Beton </w:t>
      </w:r>
      <w:proofErr w:type="spellStart"/>
      <w:proofErr w:type="gramStart"/>
      <w:r>
        <w:t>be</w:t>
      </w:r>
      <w:proofErr w:type="spellEnd"/>
      <w:r>
        <w:t>-dingte</w:t>
      </w:r>
      <w:proofErr w:type="gramEnd"/>
      <w:r>
        <w:t xml:space="preserve"> spezielle Einlagen aus </w:t>
      </w:r>
      <w:proofErr w:type="spellStart"/>
      <w:r>
        <w:t>Bongossiholz</w:t>
      </w:r>
      <w:proofErr w:type="spellEnd"/>
      <w:r>
        <w:t xml:space="preserve"> in die Betonschalen. Die Holzelemente innerhalb des Gebäudes sind mit Schwalbenschwänzen, Nut und Kamm sowie Holzdübeln verbunden – denn auch hier galt die Devise: Kein Metall, kein Stahl. Eher ungewöhnlich für ein Unternehmen, das mit ebendiesen Materialien handelt. Philipp </w:t>
      </w:r>
      <w:proofErr w:type="spellStart"/>
      <w:r>
        <w:t>Schiess</w:t>
      </w:r>
      <w:proofErr w:type="spellEnd"/>
      <w:r>
        <w:t xml:space="preserve">, Geschäftsleitungsmitglied bei der L. Klein AG, erklärt: „Wir wollten eigentlich einen reinen Holzbau aufstellen, weil dieses Baumaterial ökologisch und gesundheitlich </w:t>
      </w:r>
      <w:proofErr w:type="spellStart"/>
      <w:proofErr w:type="gramStart"/>
      <w:r>
        <w:t>unbe-denklich</w:t>
      </w:r>
      <w:proofErr w:type="spellEnd"/>
      <w:proofErr w:type="gramEnd"/>
      <w:r>
        <w:t xml:space="preserve"> ist. Darauf legen wir als Arbeitgeber viel Wert. Unsere räumlichen und architektonischen Vorstellungen konnten jedoch mit einem Betonkern besser </w:t>
      </w:r>
      <w:r>
        <w:lastRenderedPageBreak/>
        <w:t xml:space="preserve">umgesetzt werden.“ Durch den Einsatz der Bewehrung mit </w:t>
      </w:r>
      <w:proofErr w:type="spellStart"/>
      <w:r>
        <w:t>glasfa</w:t>
      </w:r>
      <w:proofErr w:type="spellEnd"/>
      <w:r>
        <w:t xml:space="preserve">-serverstärkten Stäben aus Vinylesterharz entstehen keine magnetischen Felder. Sie sind korrosionsfrei und leiten keine Elektrizität. Schöck </w:t>
      </w:r>
      <w:proofErr w:type="spellStart"/>
      <w:r>
        <w:t>Combar</w:t>
      </w:r>
      <w:proofErr w:type="spellEnd"/>
      <w:r>
        <w:t xml:space="preserve"> ist geeignet für den Einsatz in Geschossdecken, Bodenplatten, </w:t>
      </w:r>
      <w:proofErr w:type="spellStart"/>
      <w:proofErr w:type="gramStart"/>
      <w:r>
        <w:t>Fundamen-ten</w:t>
      </w:r>
      <w:proofErr w:type="spellEnd"/>
      <w:proofErr w:type="gramEnd"/>
      <w:r>
        <w:t xml:space="preserve">, Wänden, Ringankern, Stürzen und Stützen von Ein- und Mehrfamilien-häusern und Bürogebäuden. </w:t>
      </w:r>
    </w:p>
    <w:p w:rsidR="00FD162A" w:rsidRDefault="00FD162A" w:rsidP="00FD162A"/>
    <w:p w:rsidR="00FD162A" w:rsidRDefault="00FD162A" w:rsidP="00FD162A">
      <w:proofErr w:type="spellStart"/>
      <w:r>
        <w:t>Combar</w:t>
      </w:r>
      <w:proofErr w:type="spellEnd"/>
      <w:r>
        <w:t xml:space="preserve"> aus gesundheitlichen Gründen</w:t>
      </w:r>
    </w:p>
    <w:p w:rsidR="00FD162A" w:rsidRDefault="00FD162A" w:rsidP="00FD162A">
      <w:r>
        <w:t xml:space="preserve">In zunehmendem Maße werden die Ursachen zum Beispiel von </w:t>
      </w:r>
      <w:proofErr w:type="spellStart"/>
      <w:proofErr w:type="gramStart"/>
      <w:r>
        <w:t>chroni-schen</w:t>
      </w:r>
      <w:proofErr w:type="spellEnd"/>
      <w:proofErr w:type="gramEnd"/>
      <w:r>
        <w:t xml:space="preserve"> Kopfschmerzen, Schlafstörungen und rheumatischen Beschwerden in Zusammenhang mit Veränderungen des natürlichen Strahlungsumfeldes gestellt und diskutiert. Deshalb raten zahlreiche Baubiologen präventiv zur Vermeidung von Elektrosmog. Da Betonstahl elektrisch leitend und auch magnetisierbar ist, kann er eine Verzerrung des natürlichen </w:t>
      </w:r>
      <w:proofErr w:type="spellStart"/>
      <w:r>
        <w:t>Erdmagnetfel</w:t>
      </w:r>
      <w:proofErr w:type="spellEnd"/>
      <w:r>
        <w:t xml:space="preserve">-des in der Nähe der Bewehrung verursachen. Der Bauherr wollte genau das vermeiden: „Als wir unseren Wunsch nach einer gesundheitlich </w:t>
      </w:r>
      <w:proofErr w:type="spellStart"/>
      <w:proofErr w:type="gramStart"/>
      <w:r>
        <w:t>unbedenkli-chen</w:t>
      </w:r>
      <w:proofErr w:type="spellEnd"/>
      <w:proofErr w:type="gramEnd"/>
      <w:r>
        <w:t xml:space="preserve"> Bewehrung äußerten, hatte der Ingenieur mit </w:t>
      </w:r>
      <w:proofErr w:type="spellStart"/>
      <w:r>
        <w:t>Combar</w:t>
      </w:r>
      <w:proofErr w:type="spellEnd"/>
      <w:r>
        <w:t xml:space="preserve"> rasch eine Al-</w:t>
      </w:r>
      <w:proofErr w:type="spellStart"/>
      <w:r>
        <w:t>ternative</w:t>
      </w:r>
      <w:proofErr w:type="spellEnd"/>
      <w:r>
        <w:t xml:space="preserve"> zur Hand.“ </w:t>
      </w:r>
    </w:p>
    <w:p w:rsidR="00FD162A" w:rsidRDefault="00FD162A" w:rsidP="00FD162A"/>
    <w:p w:rsidR="00FD162A" w:rsidRDefault="00FD162A" w:rsidP="00FD162A">
      <w:r>
        <w:t xml:space="preserve">Glasfaserverbundwerkstoff im vielfältigen Einsatz </w:t>
      </w:r>
    </w:p>
    <w:p w:rsidR="00FD162A" w:rsidRDefault="00FD162A" w:rsidP="00FD162A">
      <w:r>
        <w:t xml:space="preserve">Der Glasfaserstab </w:t>
      </w:r>
      <w:proofErr w:type="spellStart"/>
      <w:r>
        <w:t>Combar</w:t>
      </w:r>
      <w:proofErr w:type="spellEnd"/>
      <w:r>
        <w:t xml:space="preserve"> findet neben dem Hauptanwendungsgebiet </w:t>
      </w:r>
      <w:proofErr w:type="gramStart"/>
      <w:r>
        <w:t>In-genieurbau</w:t>
      </w:r>
      <w:proofErr w:type="gramEnd"/>
      <w:r>
        <w:t>, wie Tunnel-, Brückenbau, dem Bau von Industrie- und Energie-</w:t>
      </w:r>
      <w:proofErr w:type="spellStart"/>
      <w:r>
        <w:t>anlagen</w:t>
      </w:r>
      <w:proofErr w:type="spellEnd"/>
      <w:r>
        <w:t xml:space="preserve"> sowie Forschungseinrichtungen, auch im allgemeinen Hochbau Anwendung. Als Zugstab im Wärmedämmelement Schöck Isokorb für </w:t>
      </w:r>
      <w:proofErr w:type="gramStart"/>
      <w:r>
        <w:t>aus-kragende</w:t>
      </w:r>
      <w:proofErr w:type="gramEnd"/>
      <w:r>
        <w:t xml:space="preserve"> Bauteile kommt die geringe Wärmeleitfähigkeit von 0,7 W/</w:t>
      </w:r>
      <w:proofErr w:type="spellStart"/>
      <w:r>
        <w:t>mK</w:t>
      </w:r>
      <w:proofErr w:type="spellEnd"/>
      <w:r>
        <w:t xml:space="preserve"> des Faserverbundwerkstoffs zum Tragen und reduziert Wärmebrücken auf ein Minimum.</w:t>
      </w:r>
    </w:p>
    <w:p w:rsidR="00FD162A" w:rsidRDefault="00FD162A" w:rsidP="00FD162A">
      <w:r>
        <w:t>4.403 Zeichen (inkl. Leerzeichen)</w:t>
      </w:r>
    </w:p>
    <w:p w:rsidR="00FD162A" w:rsidRDefault="00FD162A" w:rsidP="00FD162A"/>
    <w:p w:rsidR="00FD162A" w:rsidRDefault="00FD162A" w:rsidP="00FD162A"/>
    <w:p w:rsidR="00FD162A" w:rsidRDefault="00FD162A" w:rsidP="00FD162A">
      <w:r>
        <w:t>Bautafel</w:t>
      </w:r>
    </w:p>
    <w:p w:rsidR="00FD162A" w:rsidRDefault="00FD162A" w:rsidP="00FD162A"/>
    <w:p w:rsidR="00FD162A" w:rsidRDefault="00FD162A" w:rsidP="00FD162A">
      <w:r>
        <w:t xml:space="preserve">Bauherr: L. Klein AG, Biel </w:t>
      </w:r>
    </w:p>
    <w:p w:rsidR="00FD162A" w:rsidRDefault="00FD162A" w:rsidP="00FD162A">
      <w:r>
        <w:t xml:space="preserve">Architekt: Gautschi </w:t>
      </w:r>
      <w:proofErr w:type="spellStart"/>
      <w:r>
        <w:t>Lenzin</w:t>
      </w:r>
      <w:proofErr w:type="spellEnd"/>
      <w:r>
        <w:t xml:space="preserve"> Schenker Architekten AG, Aarau</w:t>
      </w:r>
    </w:p>
    <w:p w:rsidR="00FD162A" w:rsidRDefault="00FD162A" w:rsidP="00FD162A">
      <w:r>
        <w:t>Ingenieur: WMM Ingenieure AG, Münchenstein</w:t>
      </w:r>
    </w:p>
    <w:p w:rsidR="00FD162A" w:rsidRDefault="00FD162A" w:rsidP="00FD162A">
      <w:r>
        <w:t xml:space="preserve">Bauunternehmer: </w:t>
      </w:r>
      <w:proofErr w:type="spellStart"/>
      <w:r>
        <w:t>Sterki</w:t>
      </w:r>
      <w:proofErr w:type="spellEnd"/>
      <w:r>
        <w:t xml:space="preserve"> Bau AG, Bellach</w:t>
      </w:r>
    </w:p>
    <w:p w:rsidR="00FD162A" w:rsidRDefault="00FD162A" w:rsidP="00FD162A">
      <w:r>
        <w:t>Gebäudevolumen: 2.622 m3</w:t>
      </w:r>
      <w:r>
        <w:tab/>
      </w:r>
    </w:p>
    <w:p w:rsidR="00FD162A" w:rsidRDefault="00FD162A" w:rsidP="00FD162A">
      <w:r>
        <w:t>Geschossfläche: 595 m2</w:t>
      </w:r>
    </w:p>
    <w:p w:rsidR="00FD162A" w:rsidRDefault="00FD162A" w:rsidP="00FD162A">
      <w:r>
        <w:t xml:space="preserve">Schöck Produkt: </w:t>
      </w:r>
      <w:proofErr w:type="spellStart"/>
      <w:r>
        <w:t>Combar</w:t>
      </w:r>
      <w:proofErr w:type="spellEnd"/>
    </w:p>
    <w:p w:rsidR="00FD162A" w:rsidRDefault="00FD162A" w:rsidP="00FD162A">
      <w:r>
        <w:lastRenderedPageBreak/>
        <w:t>Bildu</w:t>
      </w:r>
      <w:r>
        <w:t>nterschriften</w:t>
      </w:r>
    </w:p>
    <w:p w:rsidR="00FD162A" w:rsidRDefault="00FD162A" w:rsidP="00FD162A">
      <w:r>
        <w:t>[Schnittperspektive.jpg]</w:t>
      </w:r>
    </w:p>
    <w:p w:rsidR="00FD162A" w:rsidRDefault="00FD162A" w:rsidP="00FD162A">
      <w:r>
        <w:t xml:space="preserve"> Das Treppenhaus aus Jurakalkbeton dient als „Rückgrat“ des sonst ganz in Holz gehaltenen Anbaus. Visualisierung: Gautschi </w:t>
      </w:r>
      <w:proofErr w:type="spellStart"/>
      <w:r>
        <w:t>Lenzin</w:t>
      </w:r>
      <w:proofErr w:type="spellEnd"/>
      <w:r>
        <w:t xml:space="preserve"> Schenker Architekten AG, Abdruck honorarfrei.</w:t>
      </w:r>
    </w:p>
    <w:p w:rsidR="00FD162A" w:rsidRDefault="00FD162A" w:rsidP="00FD162A"/>
    <w:p w:rsidR="00FD162A" w:rsidRDefault="00FD162A" w:rsidP="00FD162A">
      <w:r>
        <w:t>[Baustelle von oben.jpg]</w:t>
      </w:r>
    </w:p>
    <w:p w:rsidR="00FD162A" w:rsidRDefault="00FD162A" w:rsidP="00FD162A">
      <w:r>
        <w:t xml:space="preserve"> Der offene, skulptural anmutende Treppenkern trägt einen Teil der stützenfreien </w:t>
      </w:r>
      <w:proofErr w:type="gramStart"/>
      <w:r>
        <w:t>Zwi-</w:t>
      </w:r>
      <w:proofErr w:type="spellStart"/>
      <w:r>
        <w:t>schendecken</w:t>
      </w:r>
      <w:proofErr w:type="spellEnd"/>
      <w:proofErr w:type="gramEnd"/>
      <w:r>
        <w:t xml:space="preserve"> aus Holz. Seine Konstruktion bot dem Ingenieur und Baumeister einige Herausforderungen. Foto: Antal Thoma, Abdruck honorarfrei.</w:t>
      </w:r>
    </w:p>
    <w:p w:rsidR="00FD162A" w:rsidRDefault="00FD162A" w:rsidP="00FD162A"/>
    <w:p w:rsidR="00FD162A" w:rsidRDefault="00FD162A" w:rsidP="00FD162A">
      <w:r>
        <w:t>[Anbringung der Bewehrung.jpg]</w:t>
      </w:r>
    </w:p>
    <w:p w:rsidR="00FD162A" w:rsidRDefault="00FD162A" w:rsidP="00FD162A">
      <w:r>
        <w:t xml:space="preserve"> Der Bauherr legt viel Wert auf ein gesundes Arbeitsumfeld und wünschte keine Stahlbewehrung. Der Ingenieur schlug den Glasfaserverbundwerkstoff </w:t>
      </w:r>
      <w:proofErr w:type="spellStart"/>
      <w:r>
        <w:t>Combar</w:t>
      </w:r>
      <w:proofErr w:type="spellEnd"/>
      <w:r>
        <w:t xml:space="preserve"> vor. Foto: Antal Thoma, Abdruck honorarfrei.</w:t>
      </w:r>
    </w:p>
    <w:p w:rsidR="00FD162A" w:rsidRDefault="00FD162A" w:rsidP="00FD162A"/>
    <w:p w:rsidR="00FD162A" w:rsidRDefault="00FD162A" w:rsidP="00FD162A">
      <w:r>
        <w:t>[Betonierung.jpg]</w:t>
      </w:r>
    </w:p>
    <w:p w:rsidR="00FD162A" w:rsidRDefault="00FD162A" w:rsidP="00FD162A">
      <w:r>
        <w:t xml:space="preserve"> Die Spezialbewehrung mit </w:t>
      </w:r>
      <w:proofErr w:type="spellStart"/>
      <w:r>
        <w:t>Combar</w:t>
      </w:r>
      <w:proofErr w:type="spellEnd"/>
      <w:r>
        <w:t xml:space="preserve"> von Schöck wird auf die gleiche Weise </w:t>
      </w:r>
      <w:proofErr w:type="spellStart"/>
      <w:proofErr w:type="gramStart"/>
      <w:r>
        <w:t>verarbei-tet</w:t>
      </w:r>
      <w:proofErr w:type="spellEnd"/>
      <w:proofErr w:type="gramEnd"/>
      <w:r>
        <w:t xml:space="preserve"> wie Stahl. Foto: Antal Thoma, Abdruck honorarfrei.</w:t>
      </w:r>
    </w:p>
    <w:p w:rsidR="00FD162A" w:rsidRDefault="00FD162A" w:rsidP="00FD162A"/>
    <w:p w:rsidR="00FD162A" w:rsidRDefault="00FD162A" w:rsidP="00FD162A">
      <w:r>
        <w:t>[Combar.jpg]</w:t>
      </w:r>
    </w:p>
    <w:p w:rsidR="00FD162A" w:rsidRDefault="00FD162A" w:rsidP="00FD162A">
      <w:r>
        <w:t xml:space="preserve">In Spezialanwendungsbereichen erfüllt herkömmlicher Betonstahl die gegebenen Anforderungen nicht. In diesen Fällen eröffnet die Glasfaserbewehrung Schöck </w:t>
      </w:r>
      <w:proofErr w:type="spellStart"/>
      <w:r>
        <w:t>Combar</w:t>
      </w:r>
      <w:proofErr w:type="spellEnd"/>
      <w:r>
        <w:t xml:space="preserve"> neue Möglichkeiten. Foto: Schöck Bauteile GmbH, Abdruck honorarfrei.</w:t>
      </w:r>
    </w:p>
    <w:p w:rsidR="00FD162A" w:rsidRDefault="00FD162A" w:rsidP="00FD162A"/>
    <w:p w:rsidR="00FD162A" w:rsidRDefault="00FD162A" w:rsidP="00FD162A">
      <w:bookmarkStart w:id="0" w:name="_GoBack"/>
      <w:bookmarkEnd w:id="0"/>
      <w:r>
        <w:t xml:space="preserve">Ihre Rückfragen beantwortet gern: </w:t>
      </w:r>
    </w:p>
    <w:p w:rsidR="00FD162A" w:rsidRDefault="00FD162A" w:rsidP="00FD162A">
      <w:r>
        <w:t>Schöck Bauteile GmbH</w:t>
      </w:r>
      <w:r>
        <w:tab/>
      </w:r>
    </w:p>
    <w:p w:rsidR="00FD162A" w:rsidRDefault="00FD162A" w:rsidP="00FD162A">
      <w:r>
        <w:t>Judith Fischbach</w:t>
      </w:r>
      <w:r>
        <w:tab/>
      </w:r>
    </w:p>
    <w:p w:rsidR="00FD162A" w:rsidRDefault="00FD162A" w:rsidP="00FD162A">
      <w:r>
        <w:t>Tel.: 0 72 23 – 967-247</w:t>
      </w:r>
      <w:r>
        <w:tab/>
      </w:r>
    </w:p>
    <w:p w:rsidR="00FD162A" w:rsidRDefault="00FD162A" w:rsidP="00FD162A">
      <w:r>
        <w:t>Fax: 0 72 23 – 9677-247</w:t>
      </w:r>
      <w:r>
        <w:tab/>
      </w:r>
    </w:p>
    <w:p w:rsidR="00FD162A" w:rsidRDefault="00FD162A" w:rsidP="00FD162A">
      <w:r>
        <w:t>E-Mail: presse@schoeck.de</w:t>
      </w:r>
      <w:r>
        <w:tab/>
      </w:r>
    </w:p>
    <w:p w:rsidR="002F6ECE" w:rsidRDefault="00FD162A" w:rsidP="00FD162A">
      <w:r>
        <w:t>www.schoeck.de</w:t>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2A"/>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62A"/>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8AF6"/>
  <w15:chartTrackingRefBased/>
  <w15:docId w15:val="{1A649368-9424-49F5-A7AF-BDD9D8DB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5249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Judith Fischbach</cp:lastModifiedBy>
  <cp:revision>1</cp:revision>
  <dcterms:created xsi:type="dcterms:W3CDTF">2018-05-03T08:01:00Z</dcterms:created>
  <dcterms:modified xsi:type="dcterms:W3CDTF">2018-05-03T08:03:00Z</dcterms:modified>
</cp:coreProperties>
</file>